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69" w:rsidRPr="008C1669" w:rsidRDefault="008C1669" w:rsidP="008C1669">
      <w:pPr>
        <w:pStyle w:val="NormalWeb"/>
        <w:spacing w:before="0" w:beforeAutospacing="0" w:after="0" w:afterAutospacing="0"/>
        <w:jc w:val="center"/>
        <w:rPr>
          <w:color w:val="000000"/>
          <w:sz w:val="32"/>
          <w:szCs w:val="32"/>
        </w:rPr>
      </w:pPr>
      <w:r w:rsidRPr="008C1669">
        <w:rPr>
          <w:b/>
          <w:bCs/>
          <w:color w:val="000000"/>
          <w:sz w:val="32"/>
          <w:szCs w:val="32"/>
        </w:rPr>
        <w:t>University Library Survey of Faculty Research Needs</w:t>
      </w:r>
    </w:p>
    <w:p w:rsidR="00EA6DD4" w:rsidRPr="00CE2225" w:rsidRDefault="001F4B5C" w:rsidP="001F4B5C">
      <w:pPr>
        <w:pStyle w:val="Heading1"/>
        <w:jc w:val="center"/>
        <w:rPr>
          <w:b/>
          <w:color w:val="auto"/>
        </w:rPr>
      </w:pPr>
      <w:r w:rsidRPr="00CE2225">
        <w:rPr>
          <w:b/>
          <w:color w:val="auto"/>
        </w:rPr>
        <w:t>Frequently Asked Questions</w:t>
      </w:r>
    </w:p>
    <w:p w:rsidR="001F4B5C" w:rsidRDefault="001F4B5C"/>
    <w:p w:rsidR="001F4B5C" w:rsidRPr="008C1669" w:rsidRDefault="001F4B5C" w:rsidP="008C1669">
      <w:pPr>
        <w:pStyle w:val="NormalWeb"/>
        <w:spacing w:before="0" w:beforeAutospacing="0" w:after="0" w:afterAutospacing="0"/>
        <w:rPr>
          <w:color w:val="000000"/>
        </w:rPr>
      </w:pPr>
      <w:r w:rsidRPr="00AC2914">
        <w:rPr>
          <w:b/>
          <w:bCs/>
        </w:rPr>
        <w:t xml:space="preserve">What is the </w:t>
      </w:r>
      <w:r w:rsidR="008C1669">
        <w:rPr>
          <w:b/>
          <w:bCs/>
          <w:color w:val="000000"/>
        </w:rPr>
        <w:t>University Library Survey of Faculty Research Needs</w:t>
      </w:r>
      <w:r w:rsidRPr="00AC2914">
        <w:rPr>
          <w:b/>
          <w:bCs/>
        </w:rPr>
        <w:t>?</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The </w:t>
      </w:r>
      <w:r w:rsidR="008C1669">
        <w:rPr>
          <w:rFonts w:ascii="Times New Roman" w:eastAsia="Times New Roman" w:hAnsi="Times New Roman" w:cs="Times New Roman"/>
          <w:sz w:val="24"/>
          <w:szCs w:val="24"/>
        </w:rPr>
        <w:t>s</w:t>
      </w:r>
      <w:r w:rsidRPr="00AC2914">
        <w:rPr>
          <w:rFonts w:ascii="Times New Roman" w:eastAsia="Times New Roman" w:hAnsi="Times New Roman" w:cs="Times New Roman"/>
          <w:sz w:val="24"/>
          <w:szCs w:val="24"/>
        </w:rPr>
        <w:t xml:space="preserve">urvey examines the impact of library collections and services on </w:t>
      </w:r>
      <w:r w:rsidR="008C1669">
        <w:rPr>
          <w:rFonts w:ascii="Times New Roman" w:eastAsia="Times New Roman" w:hAnsi="Times New Roman" w:cs="Times New Roman"/>
          <w:sz w:val="24"/>
          <w:szCs w:val="24"/>
        </w:rPr>
        <w:t xml:space="preserve">faculty </w:t>
      </w:r>
      <w:r w:rsidRPr="00AC2914">
        <w:rPr>
          <w:rFonts w:ascii="Times New Roman" w:eastAsia="Times New Roman" w:hAnsi="Times New Roman" w:cs="Times New Roman"/>
          <w:sz w:val="24"/>
          <w:szCs w:val="24"/>
        </w:rPr>
        <w:t xml:space="preserve">research, teaching, and publishing. The survey was developed by </w:t>
      </w:r>
      <w:hyperlink r:id="rId6" w:history="1">
        <w:r w:rsidRPr="005D0970">
          <w:rPr>
            <w:rStyle w:val="Hyperlink"/>
            <w:rFonts w:ascii="Times New Roman" w:eastAsia="Times New Roman" w:hAnsi="Times New Roman" w:cs="Times New Roman"/>
            <w:sz w:val="24"/>
            <w:szCs w:val="24"/>
          </w:rPr>
          <w:t>Ithaka S+R,</w:t>
        </w:r>
      </w:hyperlink>
      <w:r w:rsidRPr="00AC2914">
        <w:rPr>
          <w:rFonts w:ascii="Times New Roman" w:eastAsia="Times New Roman" w:hAnsi="Times New Roman" w:cs="Times New Roman"/>
          <w:sz w:val="24"/>
          <w:szCs w:val="24"/>
        </w:rPr>
        <w:t xml:space="preserve"> a research and consulting service that helps the academic community take advantage of digital technologies and advances research and teaching in a sustainable way. Ithaka S+R is the consultancy arm of Ithaka, a not-for-profit organization that is also home of the database JSTOR. </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 xml:space="preserve">Why is the Library surveying the Faculty at </w:t>
      </w:r>
      <w:r w:rsidR="00CE2225">
        <w:rPr>
          <w:rFonts w:ascii="Times New Roman" w:eastAsia="Times New Roman" w:hAnsi="Times New Roman" w:cs="Times New Roman"/>
          <w:b/>
          <w:bCs/>
          <w:sz w:val="24"/>
          <w:szCs w:val="24"/>
        </w:rPr>
        <w:t>Cal State San Marcos</w:t>
      </w:r>
      <w:r w:rsidRPr="00AC2914">
        <w:rPr>
          <w:rFonts w:ascii="Times New Roman" w:eastAsia="Times New Roman" w:hAnsi="Times New Roman" w:cs="Times New Roman"/>
          <w:b/>
          <w:bCs/>
          <w:sz w:val="24"/>
          <w:szCs w:val="24"/>
        </w:rPr>
        <w:t>?</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The goal of this activity is to help the University Library assess faculty needs and practices related to research and teaching support. Your responses will help to shape the University Library's provision of information resources and services. </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How long will the survey run?</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The survey will run from </w:t>
      </w:r>
      <w:r w:rsidR="005D0970">
        <w:rPr>
          <w:rFonts w:ascii="Times New Roman" w:eastAsia="Times New Roman" w:hAnsi="Times New Roman" w:cs="Times New Roman"/>
          <w:sz w:val="24"/>
          <w:szCs w:val="24"/>
        </w:rPr>
        <w:t>January 18, 2017 --- February 14</w:t>
      </w:r>
      <w:r>
        <w:rPr>
          <w:rFonts w:ascii="Times New Roman" w:eastAsia="Times New Roman" w:hAnsi="Times New Roman" w:cs="Times New Roman"/>
          <w:sz w:val="24"/>
          <w:szCs w:val="24"/>
        </w:rPr>
        <w:t>, 2017</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Who should complete the survey?</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The survey will be sent to and should b</w:t>
      </w:r>
      <w:r w:rsidR="00CE2225">
        <w:rPr>
          <w:rFonts w:ascii="Times New Roman" w:eastAsia="Times New Roman" w:hAnsi="Times New Roman" w:cs="Times New Roman"/>
          <w:sz w:val="24"/>
          <w:szCs w:val="24"/>
        </w:rPr>
        <w:t>e completed by all faculty (</w:t>
      </w:r>
      <w:r w:rsidRPr="00AC2914">
        <w:rPr>
          <w:rFonts w:ascii="Times New Roman" w:eastAsia="Times New Roman" w:hAnsi="Times New Roman" w:cs="Times New Roman"/>
          <w:sz w:val="24"/>
          <w:szCs w:val="24"/>
        </w:rPr>
        <w:t xml:space="preserve">Unit 3 faculty) at </w:t>
      </w:r>
      <w:r>
        <w:rPr>
          <w:rFonts w:ascii="Times New Roman" w:eastAsia="Times New Roman" w:hAnsi="Times New Roman" w:cs="Times New Roman"/>
          <w:sz w:val="24"/>
          <w:szCs w:val="24"/>
        </w:rPr>
        <w:t>CSUSM</w:t>
      </w:r>
      <w:r w:rsidRPr="00AC2914">
        <w:rPr>
          <w:rFonts w:ascii="Times New Roman" w:eastAsia="Times New Roman" w:hAnsi="Times New Roman" w:cs="Times New Roman"/>
          <w:sz w:val="24"/>
          <w:szCs w:val="24"/>
        </w:rPr>
        <w:t>. This includes tenured, tenure-track, and adjunct faculty.</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How long does the survey take to complete?</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The survey takes approximately </w:t>
      </w:r>
      <w:r w:rsidRPr="00CE2225">
        <w:rPr>
          <w:rFonts w:ascii="Times New Roman" w:eastAsia="Times New Roman" w:hAnsi="Times New Roman" w:cs="Times New Roman"/>
          <w:sz w:val="24"/>
          <w:szCs w:val="24"/>
        </w:rPr>
        <w:t xml:space="preserve">20 minutes </w:t>
      </w:r>
      <w:r w:rsidRPr="00AC2914">
        <w:rPr>
          <w:rFonts w:ascii="Times New Roman" w:eastAsia="Times New Roman" w:hAnsi="Times New Roman" w:cs="Times New Roman"/>
          <w:sz w:val="24"/>
          <w:szCs w:val="24"/>
        </w:rPr>
        <w:t xml:space="preserve">to complete. If you close your web browser before completing the survey, your progress may be saved provided you resume the survey using the </w:t>
      </w:r>
      <w:r w:rsidRPr="00CE2225">
        <w:rPr>
          <w:rFonts w:ascii="Times New Roman" w:eastAsia="Times New Roman" w:hAnsi="Times New Roman" w:cs="Times New Roman"/>
          <w:sz w:val="24"/>
          <w:szCs w:val="24"/>
          <w:u w:val="single"/>
        </w:rPr>
        <w:t>same computer</w:t>
      </w:r>
      <w:r w:rsidRPr="00AC2914">
        <w:rPr>
          <w:rFonts w:ascii="Times New Roman" w:eastAsia="Times New Roman" w:hAnsi="Times New Roman" w:cs="Times New Roman"/>
          <w:sz w:val="24"/>
          <w:szCs w:val="24"/>
        </w:rPr>
        <w:t>. However this function will not work on public work stations and web browsers that do not cache web browsing history and cookies.</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Can I preview the survey before taking it?</w:t>
      </w:r>
    </w:p>
    <w:p w:rsidR="001F4B5C" w:rsidRPr="0013267C" w:rsidRDefault="005B4B85" w:rsidP="001F4B5C">
      <w:pPr>
        <w:spacing w:before="100" w:beforeAutospacing="1" w:after="100" w:afterAutospacing="1" w:line="240" w:lineRule="auto"/>
        <w:rPr>
          <w:rFonts w:ascii="Times New Roman" w:eastAsia="Times New Roman" w:hAnsi="Times New Roman" w:cs="Times New Roman"/>
          <w:sz w:val="24"/>
          <w:szCs w:val="24"/>
        </w:rPr>
      </w:pPr>
      <w:r w:rsidRPr="0013267C">
        <w:rPr>
          <w:rFonts w:ascii="Times New Roman" w:hAnsi="Times New Roman" w:cs="Times New Roman"/>
          <w:sz w:val="24"/>
          <w:szCs w:val="24"/>
        </w:rPr>
        <w:t xml:space="preserve">You will not be able to preview the survey before taking it. </w:t>
      </w:r>
      <w:r w:rsidRPr="0013267C">
        <w:rPr>
          <w:rFonts w:ascii="Times New Roman" w:eastAsia="Times New Roman" w:hAnsi="Times New Roman" w:cs="Times New Roman"/>
          <w:sz w:val="24"/>
          <w:szCs w:val="24"/>
        </w:rPr>
        <w:t>This is because</w:t>
      </w:r>
      <w:r w:rsidR="001F4B5C" w:rsidRPr="0013267C">
        <w:rPr>
          <w:rFonts w:ascii="Times New Roman" w:eastAsia="Times New Roman" w:hAnsi="Times New Roman" w:cs="Times New Roman"/>
          <w:sz w:val="24"/>
          <w:szCs w:val="24"/>
        </w:rPr>
        <w:t xml:space="preserve"> your survey ses</w:t>
      </w:r>
      <w:r w:rsidR="008C1669">
        <w:rPr>
          <w:rFonts w:ascii="Times New Roman" w:eastAsia="Times New Roman" w:hAnsi="Times New Roman" w:cs="Times New Roman"/>
          <w:sz w:val="24"/>
          <w:szCs w:val="24"/>
        </w:rPr>
        <w:t>sion is saved based on a cookie;</w:t>
      </w:r>
      <w:r w:rsidR="001F4B5C" w:rsidRPr="0013267C">
        <w:rPr>
          <w:rFonts w:ascii="Times New Roman" w:eastAsia="Times New Roman" w:hAnsi="Times New Roman" w:cs="Times New Roman"/>
          <w:sz w:val="24"/>
          <w:szCs w:val="24"/>
        </w:rPr>
        <w:t xml:space="preserve"> revisiting the survey link additional times </w:t>
      </w:r>
      <w:r w:rsidRPr="0013267C">
        <w:rPr>
          <w:rFonts w:ascii="Times New Roman" w:eastAsia="Times New Roman" w:hAnsi="Times New Roman" w:cs="Times New Roman"/>
          <w:sz w:val="24"/>
          <w:szCs w:val="24"/>
        </w:rPr>
        <w:t>will</w:t>
      </w:r>
      <w:r w:rsidR="001F4B5C" w:rsidRPr="0013267C">
        <w:rPr>
          <w:rFonts w:ascii="Times New Roman" w:eastAsia="Times New Roman" w:hAnsi="Times New Roman" w:cs="Times New Roman"/>
          <w:sz w:val="24"/>
          <w:szCs w:val="24"/>
        </w:rPr>
        <w:t xml:space="preserve"> not allow you to start a fresh instance of the survey. </w:t>
      </w:r>
    </w:p>
    <w:p w:rsidR="001F4B5C" w:rsidRPr="00AC2914" w:rsidRDefault="001F4B5C" w:rsidP="009B7F83">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lastRenderedPageBreak/>
        <w:t>What if I cannot complete the survey in one sitting, or accidently close my browser?</w:t>
      </w:r>
    </w:p>
    <w:p w:rsidR="001F4B5C" w:rsidRPr="00AC2914" w:rsidRDefault="001F4B5C" w:rsidP="009B7F83">
      <w:pPr>
        <w:keepNext/>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If you need to exit the survey before completing it, you will be able to restart where you left off by clicking on the link in the invitation email you received. </w:t>
      </w:r>
    </w:p>
    <w:p w:rsidR="001F4B5C" w:rsidRPr="00AC2914" w:rsidRDefault="001F4B5C" w:rsidP="005B4B85">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What kinds of questions are on the survey?</w:t>
      </w:r>
    </w:p>
    <w:p w:rsidR="001F4B5C" w:rsidRPr="00AC2914" w:rsidRDefault="001F4B5C" w:rsidP="005B4B85">
      <w:pPr>
        <w:keepNext/>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The Local Faculty Survey will include questions regarding:</w:t>
      </w:r>
    </w:p>
    <w:p w:rsidR="001F4B5C" w:rsidRPr="00AC2914"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How you “discover” and access information for your research</w:t>
      </w:r>
    </w:p>
    <w:p w:rsidR="001F4B5C" w:rsidRPr="00AC2914"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How you engage in scholarly communication </w:t>
      </w:r>
    </w:p>
    <w:p w:rsidR="001F4B5C" w:rsidRPr="00AC2914"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Your research practices, including data curation </w:t>
      </w:r>
    </w:p>
    <w:p w:rsidR="001F4B5C" w:rsidRPr="00AC2914"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Your students’ research skills </w:t>
      </w:r>
    </w:p>
    <w:p w:rsidR="001F4B5C" w:rsidRPr="001F4B5C"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Pr="001F4B5C">
        <w:rPr>
          <w:rFonts w:ascii="Times New Roman" w:eastAsia="Times New Roman" w:hAnsi="Times New Roman" w:cs="Times New Roman"/>
          <w:sz w:val="24"/>
          <w:szCs w:val="24"/>
        </w:rPr>
        <w:t xml:space="preserve"> use of library materials to assist in undergraduate and graduate instruction</w:t>
      </w:r>
    </w:p>
    <w:p w:rsidR="001F4B5C" w:rsidRPr="001F4B5C"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use</w:t>
      </w:r>
      <w:r w:rsidRPr="001F4B5C">
        <w:rPr>
          <w:rFonts w:ascii="Times New Roman" w:eastAsia="Times New Roman" w:hAnsi="Times New Roman" w:cs="Times New Roman"/>
          <w:sz w:val="24"/>
          <w:szCs w:val="24"/>
        </w:rPr>
        <w:t xml:space="preserve"> of library collections and services</w:t>
      </w:r>
    </w:p>
    <w:p w:rsidR="001F4B5C" w:rsidRPr="001F4B5C" w:rsidRDefault="001F4B5C" w:rsidP="001F4B5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The role of the library in your</w:t>
      </w:r>
      <w:r>
        <w:rPr>
          <w:rFonts w:ascii="Times New Roman" w:eastAsia="Times New Roman" w:hAnsi="Times New Roman" w:cs="Times New Roman"/>
          <w:sz w:val="24"/>
          <w:szCs w:val="24"/>
        </w:rPr>
        <w:t xml:space="preserve"> experience at CSUSM</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How will the survey data be used?</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The </w:t>
      </w:r>
      <w:r w:rsidR="001B4DA3" w:rsidRPr="00AC2914">
        <w:rPr>
          <w:rFonts w:ascii="Times New Roman" w:eastAsia="Times New Roman" w:hAnsi="Times New Roman" w:cs="Times New Roman"/>
          <w:sz w:val="24"/>
          <w:szCs w:val="24"/>
        </w:rPr>
        <w:t xml:space="preserve">University </w:t>
      </w:r>
      <w:r w:rsidRPr="00AC2914">
        <w:rPr>
          <w:rFonts w:ascii="Times New Roman" w:eastAsia="Times New Roman" w:hAnsi="Times New Roman" w:cs="Times New Roman"/>
          <w:sz w:val="24"/>
          <w:szCs w:val="24"/>
        </w:rPr>
        <w:t xml:space="preserve">Library will use survey results for long-range strategic planning and to guide the </w:t>
      </w:r>
      <w:r w:rsidR="001B4DA3">
        <w:rPr>
          <w:rFonts w:ascii="Times New Roman" w:eastAsia="Times New Roman" w:hAnsi="Times New Roman" w:cs="Times New Roman"/>
          <w:sz w:val="24"/>
          <w:szCs w:val="24"/>
        </w:rPr>
        <w:t>l</w:t>
      </w:r>
      <w:bookmarkStart w:id="0" w:name="_GoBack"/>
      <w:bookmarkEnd w:id="0"/>
      <w:r w:rsidRPr="00AC2914">
        <w:rPr>
          <w:rFonts w:ascii="Times New Roman" w:eastAsia="Times New Roman" w:hAnsi="Times New Roman" w:cs="Times New Roman"/>
          <w:sz w:val="24"/>
          <w:szCs w:val="24"/>
        </w:rPr>
        <w:t>ibrary's provision of information resources and services, especially in the areas of: essential elements of the research lifecycle, including how research practices and methods may be changing, research dissemination practices and needs, and preservation and management of research data and primary sources; instructional practices and needs, student research skills, and online learning; how scholars discover and access needed information resources for their teaching and research, including the changes to formats and collections; and the evolving role of the academic library.</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Will my responses be able to be identified as mine?</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No. Each faculty member will receive a unique link to the survey within the email invitation, but identifying information (name, email, IP address) is disconnected from the responses in order to ensure the results are anonymous.</w:t>
      </w:r>
    </w:p>
    <w:p w:rsidR="001F4B5C" w:rsidRPr="00AC2914" w:rsidRDefault="001F4B5C" w:rsidP="005B4B85">
      <w:pPr>
        <w:spacing w:before="100" w:beforeAutospacing="1" w:after="0"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Though departmental affiliation is present in the response dataset as an embedded field, there will not be any way to link responses back to individuals at that point. Deductive disclosure of an individual respondent’s identity — due to the small size of his or her department and additional demographic data collected — may be possible but is unlikely. All achievable measures have been taken to protect the confidentiality of your answers.</w:t>
      </w:r>
    </w:p>
    <w:p w:rsidR="001F4B5C" w:rsidRPr="00AC2914" w:rsidRDefault="001F4B5C" w:rsidP="001F4B5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lastRenderedPageBreak/>
        <w:t>Presentation of Results</w:t>
      </w:r>
    </w:p>
    <w:p w:rsidR="001F4B5C" w:rsidRPr="00AC2914" w:rsidRDefault="001F4B5C" w:rsidP="001F4B5C">
      <w:pPr>
        <w:keepNext/>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The survey result dataset will be delivered to the</w:t>
      </w:r>
      <w:r>
        <w:rPr>
          <w:rFonts w:ascii="Times New Roman" w:eastAsia="Times New Roman" w:hAnsi="Times New Roman" w:cs="Times New Roman"/>
          <w:sz w:val="24"/>
          <w:szCs w:val="24"/>
        </w:rPr>
        <w:t xml:space="preserve"> University</w:t>
      </w:r>
      <w:r w:rsidRPr="00AC2914">
        <w:rPr>
          <w:rFonts w:ascii="Times New Roman" w:eastAsia="Times New Roman" w:hAnsi="Times New Roman" w:cs="Times New Roman"/>
          <w:sz w:val="24"/>
          <w:szCs w:val="24"/>
        </w:rPr>
        <w:t xml:space="preserve"> Library; findings and analyses will be widely shared and discussed with the </w:t>
      </w:r>
      <w:r>
        <w:rPr>
          <w:rFonts w:ascii="Times New Roman" w:eastAsia="Times New Roman" w:hAnsi="Times New Roman" w:cs="Times New Roman"/>
          <w:sz w:val="24"/>
          <w:szCs w:val="24"/>
        </w:rPr>
        <w:t>CSUSM</w:t>
      </w:r>
      <w:r w:rsidRPr="00AC2914">
        <w:rPr>
          <w:rFonts w:ascii="Times New Roman" w:eastAsia="Times New Roman" w:hAnsi="Times New Roman" w:cs="Times New Roman"/>
          <w:sz w:val="24"/>
          <w:szCs w:val="24"/>
        </w:rPr>
        <w:t xml:space="preserve"> community.</w:t>
      </w:r>
    </w:p>
    <w:p w:rsidR="001F4B5C" w:rsidRPr="00AC2914" w:rsidRDefault="001F4B5C" w:rsidP="004B354D">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Survey Incentives</w:t>
      </w:r>
    </w:p>
    <w:p w:rsidR="001F4B5C" w:rsidRPr="00AC2914" w:rsidRDefault="001F4B5C" w:rsidP="004B354D">
      <w:pPr>
        <w:keepNext/>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Given the importance of this survey to assessing and planning library services, </w:t>
      </w:r>
      <w:r w:rsidR="004B354D">
        <w:rPr>
          <w:rFonts w:ascii="Times New Roman" w:eastAsia="Times New Roman" w:hAnsi="Times New Roman" w:cs="Times New Roman"/>
          <w:sz w:val="24"/>
          <w:szCs w:val="24"/>
        </w:rPr>
        <w:t>the University Library will donate $5.00</w:t>
      </w:r>
      <w:r w:rsidR="004B354D" w:rsidRPr="00AC2914">
        <w:rPr>
          <w:rFonts w:ascii="Times New Roman" w:eastAsia="Times New Roman" w:hAnsi="Times New Roman" w:cs="Times New Roman"/>
          <w:sz w:val="24"/>
          <w:szCs w:val="24"/>
        </w:rPr>
        <w:t xml:space="preserve"> to </w:t>
      </w:r>
      <w:r w:rsidR="004B354D">
        <w:rPr>
          <w:rFonts w:ascii="Times New Roman" w:eastAsia="Times New Roman" w:hAnsi="Times New Roman" w:cs="Times New Roman"/>
          <w:sz w:val="24"/>
          <w:szCs w:val="24"/>
        </w:rPr>
        <w:t>fund programs assisting CSUSM students in need f</w:t>
      </w:r>
      <w:r w:rsidR="005D0970" w:rsidRPr="00AC2914">
        <w:rPr>
          <w:rFonts w:ascii="Times New Roman" w:eastAsia="Times New Roman" w:hAnsi="Times New Roman" w:cs="Times New Roman"/>
          <w:sz w:val="24"/>
          <w:szCs w:val="24"/>
        </w:rPr>
        <w:t>or every completed survey</w:t>
      </w:r>
      <w:r w:rsidR="004B354D">
        <w:rPr>
          <w:rFonts w:ascii="Times New Roman" w:eastAsia="Times New Roman" w:hAnsi="Times New Roman" w:cs="Times New Roman"/>
          <w:sz w:val="24"/>
          <w:szCs w:val="24"/>
        </w:rPr>
        <w:t xml:space="preserve"> received.</w:t>
      </w:r>
    </w:p>
    <w:p w:rsidR="005D0970" w:rsidRPr="005D0970" w:rsidRDefault="005D0970" w:rsidP="005D0970">
      <w:pPr>
        <w:spacing w:before="100" w:beforeAutospacing="1" w:after="100" w:afterAutospacing="1" w:line="240" w:lineRule="auto"/>
        <w:outlineLvl w:val="3"/>
        <w:rPr>
          <w:rFonts w:ascii="Times New Roman" w:eastAsia="Times New Roman" w:hAnsi="Times New Roman" w:cs="Times New Roman"/>
          <w:b/>
          <w:bCs/>
          <w:sz w:val="24"/>
          <w:szCs w:val="24"/>
        </w:rPr>
      </w:pPr>
      <w:r w:rsidRPr="005D0970">
        <w:rPr>
          <w:rFonts w:ascii="Times New Roman" w:eastAsia="Times New Roman" w:hAnsi="Times New Roman" w:cs="Times New Roman"/>
          <w:b/>
          <w:bCs/>
          <w:sz w:val="24"/>
          <w:szCs w:val="24"/>
        </w:rPr>
        <w:t>Didn't I just take a library survey?</w:t>
      </w:r>
    </w:p>
    <w:p w:rsidR="005D0970" w:rsidRPr="004B354D" w:rsidRDefault="005D0970" w:rsidP="004B354D">
      <w:pPr>
        <w:spacing w:before="100" w:beforeAutospacing="1" w:after="100" w:afterAutospacing="1" w:line="240" w:lineRule="auto"/>
        <w:rPr>
          <w:rFonts w:ascii="Times New Roman" w:eastAsia="Times New Roman" w:hAnsi="Times New Roman" w:cs="Times New Roman"/>
          <w:sz w:val="24"/>
          <w:szCs w:val="24"/>
        </w:rPr>
      </w:pPr>
      <w:r w:rsidRPr="004B354D">
        <w:rPr>
          <w:rFonts w:ascii="Times New Roman" w:eastAsia="Times New Roman" w:hAnsi="Times New Roman" w:cs="Times New Roman"/>
          <w:sz w:val="24"/>
          <w:szCs w:val="24"/>
        </w:rPr>
        <w:t>The University Library surveyed faculty on their use of the library’s website</w:t>
      </w:r>
      <w:r w:rsidR="004B354D">
        <w:rPr>
          <w:rFonts w:ascii="Times New Roman" w:eastAsia="Times New Roman" w:hAnsi="Times New Roman" w:cs="Times New Roman"/>
          <w:sz w:val="24"/>
          <w:szCs w:val="24"/>
        </w:rPr>
        <w:t xml:space="preserve"> in November 2016</w:t>
      </w:r>
      <w:r w:rsidRPr="004B354D">
        <w:rPr>
          <w:rFonts w:ascii="Times New Roman" w:eastAsia="Times New Roman" w:hAnsi="Times New Roman" w:cs="Times New Roman"/>
          <w:sz w:val="24"/>
          <w:szCs w:val="24"/>
        </w:rPr>
        <w:t>. The responses to the November 2016 survey focused on how to improve the website and make it easier to use.</w:t>
      </w:r>
      <w:r w:rsidR="004B354D">
        <w:rPr>
          <w:rFonts w:ascii="Times New Roman" w:eastAsia="Times New Roman" w:hAnsi="Times New Roman" w:cs="Times New Roman"/>
          <w:sz w:val="24"/>
          <w:szCs w:val="24"/>
        </w:rPr>
        <w:t xml:space="preserve"> The current survey takes a much broader look at faculty research and instructional needs and will help the library plan its services</w:t>
      </w:r>
      <w:r w:rsidR="00243DDE">
        <w:rPr>
          <w:rFonts w:ascii="Times New Roman" w:eastAsia="Times New Roman" w:hAnsi="Times New Roman" w:cs="Times New Roman"/>
          <w:sz w:val="24"/>
          <w:szCs w:val="24"/>
        </w:rPr>
        <w:t xml:space="preserve"> specifically for faculty</w:t>
      </w:r>
      <w:r w:rsidR="004B354D">
        <w:rPr>
          <w:rFonts w:ascii="Times New Roman" w:eastAsia="Times New Roman" w:hAnsi="Times New Roman" w:cs="Times New Roman"/>
          <w:sz w:val="24"/>
          <w:szCs w:val="24"/>
        </w:rPr>
        <w:t xml:space="preserve"> for the next several years.</w:t>
      </w:r>
    </w:p>
    <w:p w:rsidR="001F4B5C" w:rsidRPr="00AC2914" w:rsidRDefault="001F4B5C" w:rsidP="001F4B5C">
      <w:pPr>
        <w:spacing w:before="100" w:beforeAutospacing="1" w:after="100" w:afterAutospacing="1" w:line="240" w:lineRule="auto"/>
        <w:outlineLvl w:val="3"/>
        <w:rPr>
          <w:rFonts w:ascii="Times New Roman" w:eastAsia="Times New Roman" w:hAnsi="Times New Roman" w:cs="Times New Roman"/>
          <w:b/>
          <w:bCs/>
          <w:sz w:val="24"/>
          <w:szCs w:val="24"/>
        </w:rPr>
      </w:pPr>
      <w:r w:rsidRPr="00AC2914">
        <w:rPr>
          <w:rFonts w:ascii="Times New Roman" w:eastAsia="Times New Roman" w:hAnsi="Times New Roman" w:cs="Times New Roman"/>
          <w:b/>
          <w:bCs/>
          <w:sz w:val="24"/>
          <w:szCs w:val="24"/>
        </w:rPr>
        <w:t>What if I have more questions?</w:t>
      </w:r>
    </w:p>
    <w:p w:rsidR="001F4B5C" w:rsidRPr="00AC2914" w:rsidRDefault="001F4B5C" w:rsidP="001F4B5C">
      <w:pPr>
        <w:spacing w:before="100" w:beforeAutospacing="1" w:after="100" w:afterAutospacing="1" w:line="240" w:lineRule="auto"/>
        <w:rPr>
          <w:rFonts w:ascii="Times New Roman" w:eastAsia="Times New Roman" w:hAnsi="Times New Roman" w:cs="Times New Roman"/>
          <w:sz w:val="24"/>
          <w:szCs w:val="24"/>
        </w:rPr>
      </w:pPr>
      <w:r w:rsidRPr="00AC2914">
        <w:rPr>
          <w:rFonts w:ascii="Times New Roman" w:eastAsia="Times New Roman" w:hAnsi="Times New Roman" w:cs="Times New Roman"/>
          <w:sz w:val="24"/>
          <w:szCs w:val="24"/>
        </w:rPr>
        <w:t xml:space="preserve">If you have additional questions regarding the </w:t>
      </w:r>
      <w:r w:rsidR="00243DDE">
        <w:rPr>
          <w:rFonts w:ascii="Times New Roman" w:eastAsia="Times New Roman" w:hAnsi="Times New Roman" w:cs="Times New Roman"/>
          <w:sz w:val="24"/>
          <w:szCs w:val="24"/>
        </w:rPr>
        <w:t>University Library</w:t>
      </w:r>
      <w:r w:rsidRPr="00AC2914">
        <w:rPr>
          <w:rFonts w:ascii="Times New Roman" w:eastAsia="Times New Roman" w:hAnsi="Times New Roman" w:cs="Times New Roman"/>
          <w:sz w:val="24"/>
          <w:szCs w:val="24"/>
        </w:rPr>
        <w:t xml:space="preserve"> Faculty Survey, or would like to see more information on this research guide, please contact us at: </w:t>
      </w:r>
      <w:hyperlink r:id="rId7" w:history="1">
        <w:r w:rsidR="004F7346" w:rsidRPr="00994727">
          <w:rPr>
            <w:rStyle w:val="Hyperlink"/>
            <w:rFonts w:ascii="Arial" w:hAnsi="Arial" w:cs="Arial"/>
            <w:sz w:val="20"/>
            <w:szCs w:val="20"/>
          </w:rPr>
          <w:t>librarysurveys@csusm.edu</w:t>
        </w:r>
      </w:hyperlink>
    </w:p>
    <w:p w:rsidR="001F4B5C" w:rsidRDefault="001F4B5C"/>
    <w:sectPr w:rsidR="001F4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348BA"/>
    <w:multiLevelType w:val="multilevel"/>
    <w:tmpl w:val="89D4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2205F"/>
    <w:multiLevelType w:val="multilevel"/>
    <w:tmpl w:val="243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B4602"/>
    <w:multiLevelType w:val="multilevel"/>
    <w:tmpl w:val="06A0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A36F7"/>
    <w:multiLevelType w:val="multilevel"/>
    <w:tmpl w:val="E27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C"/>
    <w:rsid w:val="000E242D"/>
    <w:rsid w:val="0013267C"/>
    <w:rsid w:val="001B4DA3"/>
    <w:rsid w:val="001F4B5C"/>
    <w:rsid w:val="00243DDE"/>
    <w:rsid w:val="004B354D"/>
    <w:rsid w:val="004F7346"/>
    <w:rsid w:val="00506B92"/>
    <w:rsid w:val="005B4B85"/>
    <w:rsid w:val="005D0970"/>
    <w:rsid w:val="008C1669"/>
    <w:rsid w:val="009B7F83"/>
    <w:rsid w:val="00AC6D77"/>
    <w:rsid w:val="00C12404"/>
    <w:rsid w:val="00CE2225"/>
    <w:rsid w:val="00EA6DD4"/>
    <w:rsid w:val="00F26391"/>
    <w:rsid w:val="00F5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B5786-DB04-4815-9D7E-AEE68162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4B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4B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F4B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F4B5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F4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B5C"/>
    <w:rPr>
      <w:color w:val="0000FF"/>
      <w:u w:val="single"/>
    </w:rPr>
  </w:style>
  <w:style w:type="paragraph" w:styleId="ListParagraph">
    <w:name w:val="List Paragraph"/>
    <w:basedOn w:val="Normal"/>
    <w:uiPriority w:val="34"/>
    <w:qFormat/>
    <w:rsid w:val="005D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40263">
      <w:bodyDiv w:val="1"/>
      <w:marLeft w:val="0"/>
      <w:marRight w:val="0"/>
      <w:marTop w:val="0"/>
      <w:marBottom w:val="0"/>
      <w:divBdr>
        <w:top w:val="none" w:sz="0" w:space="0" w:color="auto"/>
        <w:left w:val="none" w:sz="0" w:space="0" w:color="auto"/>
        <w:bottom w:val="none" w:sz="0" w:space="0" w:color="auto"/>
        <w:right w:val="none" w:sz="0" w:space="0" w:color="auto"/>
      </w:divBdr>
    </w:div>
    <w:div w:id="1113132814">
      <w:bodyDiv w:val="1"/>
      <w:marLeft w:val="0"/>
      <w:marRight w:val="0"/>
      <w:marTop w:val="0"/>
      <w:marBottom w:val="0"/>
      <w:divBdr>
        <w:top w:val="none" w:sz="0" w:space="0" w:color="auto"/>
        <w:left w:val="none" w:sz="0" w:space="0" w:color="auto"/>
        <w:bottom w:val="none" w:sz="0" w:space="0" w:color="auto"/>
        <w:right w:val="none" w:sz="0" w:space="0" w:color="auto"/>
      </w:divBdr>
    </w:div>
    <w:div w:id="1214192511">
      <w:bodyDiv w:val="1"/>
      <w:marLeft w:val="0"/>
      <w:marRight w:val="0"/>
      <w:marTop w:val="0"/>
      <w:marBottom w:val="0"/>
      <w:divBdr>
        <w:top w:val="none" w:sz="0" w:space="0" w:color="auto"/>
        <w:left w:val="none" w:sz="0" w:space="0" w:color="auto"/>
        <w:bottom w:val="none" w:sz="0" w:space="0" w:color="auto"/>
        <w:right w:val="none" w:sz="0" w:space="0" w:color="auto"/>
      </w:divBdr>
      <w:divsChild>
        <w:div w:id="620187505">
          <w:marLeft w:val="0"/>
          <w:marRight w:val="0"/>
          <w:marTop w:val="0"/>
          <w:marBottom w:val="0"/>
          <w:divBdr>
            <w:top w:val="none" w:sz="0" w:space="0" w:color="auto"/>
            <w:left w:val="none" w:sz="0" w:space="0" w:color="auto"/>
            <w:bottom w:val="none" w:sz="0" w:space="0" w:color="auto"/>
            <w:right w:val="none" w:sz="0" w:space="0" w:color="auto"/>
          </w:divBdr>
          <w:divsChild>
            <w:div w:id="1449742716">
              <w:marLeft w:val="0"/>
              <w:marRight w:val="0"/>
              <w:marTop w:val="0"/>
              <w:marBottom w:val="0"/>
              <w:divBdr>
                <w:top w:val="none" w:sz="0" w:space="0" w:color="auto"/>
                <w:left w:val="none" w:sz="0" w:space="0" w:color="auto"/>
                <w:bottom w:val="none" w:sz="0" w:space="0" w:color="auto"/>
                <w:right w:val="none" w:sz="0" w:space="0" w:color="auto"/>
              </w:divBdr>
              <w:divsChild>
                <w:div w:id="1200511485">
                  <w:marLeft w:val="0"/>
                  <w:marRight w:val="0"/>
                  <w:marTop w:val="0"/>
                  <w:marBottom w:val="0"/>
                  <w:divBdr>
                    <w:top w:val="none" w:sz="0" w:space="0" w:color="auto"/>
                    <w:left w:val="none" w:sz="0" w:space="0" w:color="auto"/>
                    <w:bottom w:val="none" w:sz="0" w:space="0" w:color="auto"/>
                    <w:right w:val="none" w:sz="0" w:space="0" w:color="auto"/>
                  </w:divBdr>
                  <w:divsChild>
                    <w:div w:id="915474608">
                      <w:marLeft w:val="0"/>
                      <w:marRight w:val="0"/>
                      <w:marTop w:val="0"/>
                      <w:marBottom w:val="0"/>
                      <w:divBdr>
                        <w:top w:val="none" w:sz="0" w:space="0" w:color="auto"/>
                        <w:left w:val="none" w:sz="0" w:space="0" w:color="auto"/>
                        <w:bottom w:val="none" w:sz="0" w:space="0" w:color="auto"/>
                        <w:right w:val="none" w:sz="0" w:space="0" w:color="auto"/>
                      </w:divBdr>
                      <w:divsChild>
                        <w:div w:id="1463183531">
                          <w:marLeft w:val="0"/>
                          <w:marRight w:val="0"/>
                          <w:marTop w:val="0"/>
                          <w:marBottom w:val="0"/>
                          <w:divBdr>
                            <w:top w:val="none" w:sz="0" w:space="0" w:color="auto"/>
                            <w:left w:val="none" w:sz="0" w:space="0" w:color="auto"/>
                            <w:bottom w:val="none" w:sz="0" w:space="0" w:color="auto"/>
                            <w:right w:val="none" w:sz="0" w:space="0" w:color="auto"/>
                          </w:divBdr>
                        </w:div>
                        <w:div w:id="4331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brarysurveys@csus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r.ithak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0150-60A6-4B7B-9DBE-722CA281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Thompson</dc:creator>
  <cp:keywords/>
  <dc:description/>
  <cp:lastModifiedBy>Susan Thompson</cp:lastModifiedBy>
  <cp:revision>12</cp:revision>
  <dcterms:created xsi:type="dcterms:W3CDTF">2016-12-09T18:58:00Z</dcterms:created>
  <dcterms:modified xsi:type="dcterms:W3CDTF">2017-01-11T20:34:00Z</dcterms:modified>
</cp:coreProperties>
</file>